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643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kern w:val="0"/>
          <w:sz w:val="32"/>
          <w:szCs w:val="32"/>
        </w:rPr>
        <w:t>四、一般公共预算财政拨款基本支出表</w:t>
      </w:r>
    </w:p>
    <w:bookmarkEnd w:id="0"/>
    <w:p>
      <w:pPr>
        <w:widowControl/>
        <w:spacing w:line="520" w:lineRule="exact"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一般公共预算财政拨款基本支出表</w:t>
      </w:r>
    </w:p>
    <w:p>
      <w:pPr>
        <w:widowControl/>
        <w:spacing w:line="520" w:lineRule="exact"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单位：元</w:t>
      </w:r>
    </w:p>
    <w:tbl>
      <w:tblPr>
        <w:tblStyle w:val="3"/>
        <w:tblpPr w:leftFromText="180" w:rightFromText="180" w:vertAnchor="text" w:tblpY="1"/>
        <w:tblOverlap w:val="never"/>
        <w:tblW w:w="135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600"/>
        <w:gridCol w:w="2520"/>
        <w:gridCol w:w="2700"/>
        <w:gridCol w:w="2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Cs/>
                <w:color w:val="000000"/>
                <w:sz w:val="22"/>
                <w:szCs w:val="22"/>
              </w:rPr>
              <w:t>12162184.28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Cs/>
                <w:color w:val="000000"/>
                <w:sz w:val="22"/>
                <w:szCs w:val="22"/>
              </w:rPr>
              <w:t>10363574.36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Cs/>
                <w:color w:val="000000"/>
                <w:sz w:val="22"/>
                <w:szCs w:val="22"/>
              </w:rPr>
              <w:t>1798609.92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Cs/>
                <w:color w:val="000000"/>
                <w:sz w:val="22"/>
                <w:szCs w:val="22"/>
              </w:rPr>
              <w:t>10250208.92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Cs/>
                <w:color w:val="000000"/>
                <w:sz w:val="22"/>
                <w:szCs w:val="22"/>
              </w:rPr>
              <w:t>10250208.92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2977470.72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2977470.72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2813012.16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2813012.16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248122.56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248122.56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1207721.09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1207721.09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292736.64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292736.64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549513.1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549513.1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724632.65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724632.65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1437000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1437000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Cs/>
                <w:color w:val="000000"/>
                <w:sz w:val="22"/>
                <w:szCs w:val="22"/>
              </w:rPr>
              <w:t>1798609.92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Cs/>
                <w:color w:val="000000"/>
                <w:sz w:val="22"/>
                <w:szCs w:val="22"/>
              </w:rPr>
              <w:t>1798609.92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230000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230000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150000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150000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57000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57000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100000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100000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264000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264000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844609.92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844609.92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Cs/>
                <w:color w:val="000000"/>
                <w:sz w:val="22"/>
                <w:szCs w:val="22"/>
              </w:rPr>
              <w:t>113365.44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Cs/>
                <w:color w:val="000000"/>
                <w:sz w:val="22"/>
                <w:szCs w:val="22"/>
              </w:rPr>
              <w:t>113365.44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00"/>
              <w:rPr>
                <w:rFonts w:hint="eastAsia" w:ascii="宋体" w:hAnsi="宋体" w:cs="Arial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107365.44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107365.44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500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医疗费补助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个人农业生产补贴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35218"/>
    <w:rsid w:val="59335218"/>
    <w:rsid w:val="6920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2019-02-19T08:06:00Z</dcterms:created>
  <dc:creator>上善若水</dc:creator>
  <cp:lastModifiedBy>上善若水</cp:lastModifiedBy>
  <dcterms:modified xsi:type="dcterms:W3CDTF">2019-02-19T08:07:57Z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